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16 листопада 2016 року            </w:t>
        <w:tab/>
        <w:tab/>
        <w:tab/>
        <w:t xml:space="preserve">№ 747</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Про передачу земельної ділянки</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з державної власності у комунальну</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 ст. 6, 41 Закону України “Про місцеві державні адміністрації”, ст.ст.17,117,148-1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ст. 31 Закону України “Про оренду землі”, рішення Сокільницької сільської ради від 15.02.2014 №523 “Про затвердження внесення змін до генерального плану с. Сокільники”, рішення Сокільницької сільської ради від 18.09.2015 №776 “Про погодження проекту землеустрою зміни меж с. Сокільники”, рішення Пустомитівської районної ради від 22.04.2016 №81 “Про погодження проекту землеустрою щодо зміни межі с. Сокільники Сокільницької сільської ради Пустомитівського району Львівської області”, розглянувши лист Сокільницької сільської ради від 27.09.2016 №1080 про включення земельної ділянки, яку орендує гр. Вєніков Д. П. в межі населеного пункту с. Сокільники, лист гр. Вєнікова Д. П. від 15.11.2016 про надання згоди на розірвання договору оренди землі, укладеного з райдержадміністрацією 22.06.2007, у зв'язку з передачею земельної ділянки, яку він орендує з державної власності в комунальну, п.п. 12.3, 12.5 розділу 12 договору оренди землі, укладеного між районною державною адміністрацією і громадянином Вєніковим Дмитром Петровичем 22.06.2007, зареєстрованого у Пустомитівському районному відділі ЦДЗК Львівської регіональної філії 05.11.2007 за № 04:07:458:00506,  Інформаційної довідки з Державного реєстру речових прав на нерухоме майно, сформованої 19.10.2016  № 70815155,  згідно з якою земельна ділянка площею 0,4114 га кадастровий номер 4623686400:03:000:0435 для обслуговування виробничих будівель і споруд, форма власності земельної ділянки – державна, власником земельної ділянки є Пустомитівська районна державна адміністрація, орендарем – Вєніков Дмитро Петрович:</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Договір оренди землі, укладений між Пустомитівською районною державною адміністрацією і громадянином Вєніковим Дмитром Петровичем 22.06.2007, зареєстрований у Пустомитівському районному відділі ЦДЗК Львівської регіональної філії 05.11.2007 за № 04:07:458:00506, розірвати за згодою сторін.</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w:t>
      </w:r>
      <w:r w:rsidDel="00000000" w:rsidR="00000000" w:rsidRPr="00000000">
        <w:rPr>
          <w:rFonts w:ascii="Times New Roman" w:cs="Times New Roman" w:eastAsia="Times New Roman" w:hAnsi="Times New Roman"/>
          <w:b w:val="0"/>
          <w:color w:val="000000"/>
          <w:sz w:val="20"/>
          <w:szCs w:val="20"/>
          <w:vertAlign w:val="baseline"/>
          <w:rtl w:val="0"/>
        </w:rPr>
        <w:t xml:space="preserve">. Передати земельну ділянку кадастровий номер </w:t>
      </w:r>
      <w:r w:rsidDel="00000000" w:rsidR="00000000" w:rsidRPr="00000000">
        <w:rPr>
          <w:rFonts w:ascii="Times New Roman" w:cs="Times New Roman" w:eastAsia="Times New Roman" w:hAnsi="Times New Roman"/>
          <w:b w:val="0"/>
          <w:sz w:val="20"/>
          <w:szCs w:val="20"/>
          <w:vertAlign w:val="baseline"/>
          <w:rtl w:val="0"/>
        </w:rPr>
        <w:t xml:space="preserve">4623686400:03:000:0435</w:t>
      </w:r>
      <w:r w:rsidDel="00000000" w:rsidR="00000000" w:rsidRPr="00000000">
        <w:rPr>
          <w:rFonts w:ascii="Times New Roman" w:cs="Times New Roman" w:eastAsia="Times New Roman" w:hAnsi="Times New Roman"/>
          <w:b w:val="0"/>
          <w:color w:val="000000"/>
          <w:sz w:val="20"/>
          <w:szCs w:val="20"/>
          <w:vertAlign w:val="baseline"/>
          <w:rtl w:val="0"/>
        </w:rPr>
        <w:t xml:space="preserve">, площею 0,4114 га з державної власності у комунальну власність Сокільницької сільської ради </w:t>
      </w:r>
      <w:r w:rsidDel="00000000" w:rsidR="00000000" w:rsidRPr="00000000">
        <w:rPr>
          <w:rFonts w:ascii="Times New Roman" w:cs="Times New Roman" w:eastAsia="Times New Roman" w:hAnsi="Times New Roman"/>
          <w:b w:val="0"/>
          <w:sz w:val="20"/>
          <w:szCs w:val="20"/>
          <w:vertAlign w:val="baseline"/>
          <w:rtl w:val="0"/>
        </w:rPr>
        <w:t xml:space="preserve">для обслуговування виробничих будівель і споруд.</w:t>
      </w:r>
      <w:r w:rsidDel="00000000" w:rsidR="00000000" w:rsidRPr="00000000">
        <w:rPr>
          <w:rFonts w:ascii="Times New Roman" w:cs="Times New Roman" w:eastAsia="Times New Roman" w:hAnsi="Times New Roman"/>
          <w:b w:val="0"/>
          <w:color w:val="000000"/>
          <w:sz w:val="20"/>
          <w:szCs w:val="20"/>
          <w:vertAlign w:val="baseline"/>
          <w:rtl w:val="0"/>
        </w:rPr>
        <w:t xml:space="preserve"> Обмежень речових прав на земельну ділянку, обмежень у її користуванні, немає.</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3. Для передачі земельної ділянки з державної власності у комунальну створити комісію у складі: </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 П. Городечний - перший заступник голови  райдержадміністрації;</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 П. Корилкевич -  начальник юридичного відділу апарату      райдержадміністрації;</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 В. Шалай -  спеціаліст І категорії, юрист Сокільницької сільської ради;</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 К. Кузик - спеціаліст І категорії, землевпорядник Сокільницької сільської ради.</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4. Рекомендувати Сокільницькій сільській раді здійснити державну реєстрацію права власності територіальної громади на дану земельну ділянку та укласти договір оренди землі з </w:t>
      </w:r>
      <w:r w:rsidDel="00000000" w:rsidR="00000000" w:rsidRPr="00000000">
        <w:rPr>
          <w:rFonts w:ascii="Times New Roman" w:cs="Times New Roman" w:eastAsia="Times New Roman" w:hAnsi="Times New Roman"/>
          <w:b w:val="0"/>
          <w:sz w:val="20"/>
          <w:szCs w:val="20"/>
          <w:vertAlign w:val="baseline"/>
          <w:rtl w:val="0"/>
        </w:rPr>
        <w:t xml:space="preserve">громадянином Вєніковим Дмитром Петровичем.</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5. Відділу Держгеокадастру у Пустомитівському районі внести відповідні зміни в земельно-облікові документи.</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Голова</w:t>
        <w:tab/>
        <w:tab/>
        <w:tab/>
        <w:t xml:space="preserve"> </w:t>
        <w:tab/>
        <w:tab/>
        <w:tab/>
        <w:tab/>
        <w:tab/>
        <w:tab/>
        <w:t xml:space="preserve">В.Є.ГОВЕНКО</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